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22" w:rsidRPr="00181022" w:rsidRDefault="00181022" w:rsidP="00181022">
      <w:pPr>
        <w:spacing w:line="220" w:lineRule="atLeast"/>
        <w:jc w:val="center"/>
        <w:rPr>
          <w:rFonts w:ascii="宋体" w:eastAsia="宋体" w:hAnsi="宋体" w:hint="eastAsia"/>
          <w:b/>
          <w:color w:val="0070C0"/>
          <w:sz w:val="40"/>
        </w:rPr>
      </w:pPr>
      <w:r w:rsidRPr="00181022">
        <w:rPr>
          <w:rFonts w:ascii="宋体" w:eastAsia="宋体" w:hAnsi="宋体" w:hint="eastAsia"/>
          <w:b/>
          <w:color w:val="0070C0"/>
          <w:sz w:val="40"/>
        </w:rPr>
        <w:t>拖车合作协议</w:t>
      </w:r>
    </w:p>
    <w:p w:rsidR="00181022" w:rsidRPr="00181022" w:rsidRDefault="00181022" w:rsidP="00181022">
      <w:pPr>
        <w:spacing w:line="220" w:lineRule="atLeast"/>
        <w:jc w:val="center"/>
        <w:rPr>
          <w:rFonts w:ascii="宋体" w:eastAsia="宋体" w:hAnsi="宋体" w:hint="eastAsia"/>
          <w:b/>
          <w:color w:val="0070C0"/>
          <w:sz w:val="36"/>
        </w:rPr>
      </w:pP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合作协议书由拖车方(以下简称甲方),业务信息介绍方(凉山州老兵机械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设备租赁有限公司)以下简称乙方。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甲方代表:</w:t>
      </w:r>
      <w:r>
        <w:rPr>
          <w:rFonts w:ascii="宋体" w:eastAsia="宋体" w:hAnsi="宋体" w:hint="eastAsia"/>
          <w:sz w:val="24"/>
        </w:rPr>
        <w:t xml:space="preserve">                          </w:t>
      </w:r>
      <w:r w:rsidRPr="00181022">
        <w:rPr>
          <w:rFonts w:ascii="宋体" w:eastAsia="宋体" w:hAnsi="宋体" w:hint="eastAsia"/>
          <w:sz w:val="24"/>
        </w:rPr>
        <w:t>住址: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乙方代表:</w:t>
      </w:r>
      <w:r>
        <w:rPr>
          <w:rFonts w:ascii="宋体" w:eastAsia="宋体" w:hAnsi="宋体" w:hint="eastAsia"/>
          <w:sz w:val="24"/>
        </w:rPr>
        <w:t xml:space="preserve">                          </w:t>
      </w:r>
      <w:r w:rsidRPr="00181022">
        <w:rPr>
          <w:rFonts w:ascii="宋体" w:eastAsia="宋体" w:hAnsi="宋体" w:hint="eastAsia"/>
          <w:sz w:val="24"/>
        </w:rPr>
        <w:t>住址: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甲乙双方本着公平、平等,互利共赢的原则订立合作协议如下:</w:t>
      </w:r>
    </w:p>
    <w:p w:rsidR="00181022" w:rsidRPr="00181022" w:rsidRDefault="00181022" w:rsidP="0018102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第一条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乙方负责联系机械拖运业务信息,甲方负责拖车运输业务及收取运费,甲方在运输费用总额上一次性支付4%的提成给予乙方作为业务介绍费。甲方在次月的十五日前办结算并把提成按月付给乙方(不管运输费用是收取现金或是欠账,甲方都按照实际发生的金额来办结算并现金支付给乙方)。甲方每月向乙方结算运费中介服务费时,需向乙方提供排头名称为《凉山州老兵机械设备租赁有限公司》的加油站柴油增值税专用发票。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第二条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在运输的过程中甲方负责拖车自身车辆的性能检查,排出各种故障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和预防各种安全事故。乙方只负责业务信息提供,不承担任何安全及法律责任。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第三条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运输费用由甲方和托运方自行商定,由甲方收取运输费用。甲方和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托运方如有经济或法律上的纠纷均与乙方无关</w:t>
      </w:r>
      <w:r>
        <w:rPr>
          <w:rFonts w:ascii="宋体" w:eastAsia="宋体" w:hAnsi="宋体" w:hint="eastAsia"/>
          <w:sz w:val="24"/>
        </w:rPr>
        <w:t>.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第四条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违约处理,如果一方违反本合同的任何条款,非违约方有权终止本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合同的执行。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第五条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协议解除。1、合作人有违反本合同协议的,另一方有权解除合作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协议。2、双方同意终止协议的。3、合作人做出对另一方有损害行为的,另一方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有权解除合作协议。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第六条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本协议一式两份,甲乙双方各执一份,具有相同法律效力。</w:t>
      </w:r>
    </w:p>
    <w:p w:rsidR="00181022" w:rsidRPr="00181022" w:rsidRDefault="00181022" w:rsidP="00181022">
      <w:pPr>
        <w:spacing w:line="220" w:lineRule="atLeast"/>
        <w:ind w:firstLineChars="200" w:firstLine="480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第七条</w:t>
      </w:r>
      <w:r>
        <w:rPr>
          <w:rFonts w:ascii="宋体" w:eastAsia="宋体" w:hAnsi="宋体" w:hint="eastAsia"/>
          <w:sz w:val="24"/>
        </w:rPr>
        <w:t>：</w:t>
      </w:r>
      <w:r w:rsidRPr="00181022">
        <w:rPr>
          <w:rFonts w:ascii="宋体" w:eastAsia="宋体" w:hAnsi="宋体" w:hint="eastAsia"/>
          <w:sz w:val="24"/>
        </w:rPr>
        <w:t>如果甲乙双方发生争议,双方约定在西昌市人民法院提起诉讼</w:t>
      </w:r>
      <w:r>
        <w:rPr>
          <w:rFonts w:ascii="宋体" w:eastAsia="宋体" w:hAnsi="宋体" w:hint="eastAsia"/>
          <w:sz w:val="24"/>
        </w:rPr>
        <w:t>。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甲</w:t>
      </w:r>
      <w:r>
        <w:rPr>
          <w:rFonts w:ascii="宋体" w:eastAsia="宋体" w:hAnsi="宋体" w:hint="eastAsia"/>
          <w:sz w:val="24"/>
        </w:rPr>
        <w:t xml:space="preserve">    </w:t>
      </w:r>
      <w:r w:rsidRPr="00181022">
        <w:rPr>
          <w:rFonts w:ascii="宋体" w:eastAsia="宋体" w:hAnsi="宋体" w:hint="eastAsia"/>
          <w:sz w:val="24"/>
        </w:rPr>
        <w:t>方:</w:t>
      </w:r>
      <w:r>
        <w:rPr>
          <w:rFonts w:ascii="宋体" w:eastAsia="宋体" w:hAnsi="宋体" w:hint="eastAsia"/>
          <w:sz w:val="24"/>
        </w:rPr>
        <w:t xml:space="preserve">                               </w:t>
      </w:r>
      <w:r w:rsidRPr="00181022">
        <w:rPr>
          <w:rFonts w:ascii="宋体" w:eastAsia="宋体" w:hAnsi="宋体" w:hint="eastAsia"/>
          <w:sz w:val="24"/>
        </w:rPr>
        <w:t>乙</w:t>
      </w:r>
      <w:r>
        <w:rPr>
          <w:rFonts w:ascii="宋体" w:eastAsia="宋体" w:hAnsi="宋体" w:hint="eastAsia"/>
          <w:sz w:val="24"/>
        </w:rPr>
        <w:t xml:space="preserve">    </w:t>
      </w:r>
      <w:r w:rsidRPr="00181022">
        <w:rPr>
          <w:rFonts w:ascii="宋体" w:eastAsia="宋体" w:hAnsi="宋体" w:hint="eastAsia"/>
          <w:sz w:val="24"/>
        </w:rPr>
        <w:t>方: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身份证号:</w:t>
      </w:r>
      <w:r>
        <w:rPr>
          <w:rFonts w:ascii="宋体" w:eastAsia="宋体" w:hAnsi="宋体" w:hint="eastAsia"/>
          <w:sz w:val="24"/>
        </w:rPr>
        <w:t xml:space="preserve">                               </w:t>
      </w:r>
      <w:r w:rsidRPr="00181022">
        <w:rPr>
          <w:rFonts w:ascii="宋体" w:eastAsia="宋体" w:hAnsi="宋体" w:hint="eastAsia"/>
          <w:sz w:val="24"/>
        </w:rPr>
        <w:t>身份证号:</w:t>
      </w:r>
    </w:p>
    <w:p w:rsidR="00181022" w:rsidRPr="00181022" w:rsidRDefault="00181022" w:rsidP="00181022">
      <w:pPr>
        <w:spacing w:line="220" w:lineRule="atLeast"/>
        <w:rPr>
          <w:rFonts w:ascii="宋体" w:eastAsia="宋体" w:hAnsi="宋体" w:hint="eastAsia"/>
          <w:sz w:val="24"/>
        </w:rPr>
      </w:pPr>
      <w:r w:rsidRPr="00181022">
        <w:rPr>
          <w:rFonts w:ascii="宋体" w:eastAsia="宋体" w:hAnsi="宋体" w:hint="eastAsia"/>
          <w:sz w:val="24"/>
        </w:rPr>
        <w:t>联系电话:</w:t>
      </w:r>
      <w:r>
        <w:rPr>
          <w:rFonts w:ascii="宋体" w:eastAsia="宋体" w:hAnsi="宋体" w:hint="eastAsia"/>
          <w:sz w:val="24"/>
        </w:rPr>
        <w:t xml:space="preserve">                               </w:t>
      </w:r>
      <w:r w:rsidRPr="00181022">
        <w:rPr>
          <w:rFonts w:ascii="宋体" w:eastAsia="宋体" w:hAnsi="宋体" w:hint="eastAsia"/>
          <w:sz w:val="24"/>
        </w:rPr>
        <w:t>联系电话:</w:t>
      </w:r>
    </w:p>
    <w:p w:rsidR="004358AB" w:rsidRPr="00181022" w:rsidRDefault="00181022" w:rsidP="00181022">
      <w:pPr>
        <w:spacing w:line="220" w:lineRule="atLeast"/>
        <w:jc w:val="right"/>
        <w:rPr>
          <w:rFonts w:ascii="宋体" w:eastAsia="宋体" w:hAnsi="宋体"/>
          <w:sz w:val="24"/>
        </w:rPr>
      </w:pPr>
      <w:r w:rsidRPr="00181022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 xml:space="preserve">       </w:t>
      </w:r>
      <w:r w:rsidRPr="00181022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 xml:space="preserve">        </w:t>
      </w:r>
      <w:r w:rsidRPr="00181022">
        <w:rPr>
          <w:rFonts w:ascii="宋体" w:eastAsia="宋体" w:hAnsi="宋体" w:hint="eastAsia"/>
          <w:sz w:val="24"/>
        </w:rPr>
        <w:t>日</w:t>
      </w:r>
    </w:p>
    <w:sectPr w:rsidR="004358AB" w:rsidRPr="00181022" w:rsidSect="00181022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81022"/>
    <w:rsid w:val="00323B43"/>
    <w:rsid w:val="003D37D8"/>
    <w:rsid w:val="00426133"/>
    <w:rsid w:val="004358AB"/>
    <w:rsid w:val="008B7726"/>
    <w:rsid w:val="00957C6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2018-05-14T08:05:00Z</dcterms:modified>
</cp:coreProperties>
</file>